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76" w:lineRule="auto"/>
        <w:rPr/>
      </w:pPr>
      <w:r w:rsidDel="00000000" w:rsidR="00000000" w:rsidRPr="00000000">
        <w:rPr>
          <w:rtl w:val="0"/>
        </w:rPr>
      </w:r>
    </w:p>
    <w:tbl>
      <w:tblPr>
        <w:tblStyle w:val="Table1"/>
        <w:tblW w:w="13470.0" w:type="dxa"/>
        <w:jc w:val="left"/>
        <w:tblInd w:w="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585"/>
        <w:gridCol w:w="2640"/>
        <w:gridCol w:w="3480"/>
        <w:gridCol w:w="3765"/>
        <w:tblGridChange w:id="0">
          <w:tblGrid>
            <w:gridCol w:w="3585"/>
            <w:gridCol w:w="2640"/>
            <w:gridCol w:w="3480"/>
            <w:gridCol w:w="3765"/>
          </w:tblGrid>
        </w:tblGridChange>
      </w:tblGrid>
      <w:tr>
        <w:trPr>
          <w:cantSplit w:val="0"/>
          <w:trHeight w:val="420" w:hRule="atLeast"/>
          <w:tblHeader w:val="0"/>
        </w:trPr>
        <w:tc>
          <w:tcPr>
            <w:gridSpan w:val="4"/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2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Bridging work for students who have selected A-level English Literature or Language and Literature.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6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b w:val="1"/>
                <w:color w:val="222222"/>
                <w:sz w:val="21"/>
                <w:szCs w:val="21"/>
                <w:highlight w:val="white"/>
                <w:rtl w:val="0"/>
              </w:rPr>
              <w:t xml:space="preserve">Students study either English Language and Literature or English Literature in  Key Stage 5. We follow the AQA Language and Literature syllabus and the OCR English Literature syllabus.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gridSpan w:val="4"/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A">
            <w:pPr>
              <w:widowControl w:val="0"/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Year 12 Trial point Summer term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Scheme of learning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Which materials and skills/content will be </w:t>
            </w:r>
          </w:p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covered and why?</w:t>
            </w:r>
          </w:p>
          <w:p w:rsidR="00000000" w:rsidDel="00000000" w:rsidP="00000000" w:rsidRDefault="00000000" w:rsidRPr="00000000" w14:paraId="00000014">
            <w:pPr>
              <w:widowControl w:val="0"/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widowControl w:val="0"/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INTENT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How is the SOL a progression of previous learning?</w:t>
            </w:r>
          </w:p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IMPLEMENTATION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A">
            <w:pPr>
              <w:widowControl w:val="0"/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Which aspect of KS3, 4 or 5 are we preparing students for?  How are we building Cultural Capital?</w:t>
            </w:r>
          </w:p>
          <w:p w:rsidR="00000000" w:rsidDel="00000000" w:rsidP="00000000" w:rsidRDefault="00000000" w:rsidRPr="00000000" w14:paraId="0000001B">
            <w:pPr>
              <w:widowControl w:val="0"/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IMPACT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D">
            <w:pPr>
              <w:widowControl w:val="0"/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jc w:val="center"/>
              <w:rPr>
                <w:b w:val="1"/>
                <w:highlight w:val="yellow"/>
              </w:rPr>
            </w:pPr>
            <w:r w:rsidDel="00000000" w:rsidR="00000000" w:rsidRPr="00000000">
              <w:rPr>
                <w:b w:val="1"/>
                <w:highlight w:val="yellow"/>
                <w:rtl w:val="0"/>
              </w:rPr>
              <w:t xml:space="preserve">OCR English Literature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F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Introduce the genre Gothic</w:t>
            </w:r>
          </w:p>
          <w:p w:rsidR="00000000" w:rsidDel="00000000" w:rsidP="00000000" w:rsidRDefault="00000000" w:rsidRPr="00000000" w14:paraId="00000021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Dracula</w:t>
            </w:r>
          </w:p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The Bloody Chamber</w:t>
            </w:r>
          </w:p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Shakespeare and Poetry</w:t>
            </w:r>
          </w:p>
          <w:p w:rsidR="00000000" w:rsidDel="00000000" w:rsidP="00000000" w:rsidRDefault="00000000" w:rsidRPr="00000000" w14:paraId="00000024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Hamlet and Rossetti.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5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Paper 1 </w:t>
            </w:r>
          </w:p>
          <w:p w:rsidR="00000000" w:rsidDel="00000000" w:rsidP="00000000" w:rsidRDefault="00000000" w:rsidRPr="00000000" w14:paraId="00000027">
            <w:pPr>
              <w:widowControl w:val="0"/>
              <w:spacing w:line="240" w:lineRule="auto"/>
              <w:jc w:val="center"/>
              <w:rPr>
                <w:highlight w:val="green"/>
              </w:rPr>
            </w:pPr>
            <w:r w:rsidDel="00000000" w:rsidR="00000000" w:rsidRPr="00000000">
              <w:rPr>
                <w:rtl w:val="0"/>
              </w:rPr>
              <w:t xml:space="preserve">Building on GCSE knowledge of Shakespeare and the skills </w:t>
            </w:r>
            <w:r w:rsidDel="00000000" w:rsidR="00000000" w:rsidRPr="00000000">
              <w:rPr>
                <w:highlight w:val="green"/>
                <w:rtl w:val="0"/>
              </w:rPr>
              <w:t xml:space="preserve">AO1, 2, 5</w:t>
            </w:r>
          </w:p>
          <w:p w:rsidR="00000000" w:rsidDel="00000000" w:rsidP="00000000" w:rsidRDefault="00000000" w:rsidRPr="00000000" w14:paraId="00000028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Study of the set text whilst also practising the new skill AO5 across both papers</w:t>
            </w:r>
          </w:p>
          <w:p w:rsidR="00000000" w:rsidDel="00000000" w:rsidP="00000000" w:rsidRDefault="00000000" w:rsidRPr="00000000" w14:paraId="00000029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Paper 2</w:t>
            </w:r>
          </w:p>
          <w:p w:rsidR="00000000" w:rsidDel="00000000" w:rsidP="00000000" w:rsidRDefault="00000000" w:rsidRPr="00000000" w14:paraId="0000002A">
            <w:pPr>
              <w:widowControl w:val="0"/>
              <w:spacing w:line="240" w:lineRule="auto"/>
              <w:jc w:val="center"/>
              <w:rPr>
                <w:highlight w:val="green"/>
              </w:rPr>
            </w:pPr>
            <w:r w:rsidDel="00000000" w:rsidR="00000000" w:rsidRPr="00000000">
              <w:rPr>
                <w:rtl w:val="0"/>
              </w:rPr>
              <w:t xml:space="preserve">Building on GCSE skills of </w:t>
            </w:r>
            <w:r w:rsidDel="00000000" w:rsidR="00000000" w:rsidRPr="00000000">
              <w:rPr>
                <w:highlight w:val="green"/>
                <w:rtl w:val="0"/>
              </w:rPr>
              <w:t xml:space="preserve">AO1, 2, 3, 4 and building in the added skill of AO5</w:t>
            </w:r>
          </w:p>
          <w:p w:rsidR="00000000" w:rsidDel="00000000" w:rsidP="00000000" w:rsidRDefault="00000000" w:rsidRPr="00000000" w14:paraId="0000002B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Study the set texts whilst also building in contextual and critical understanding of texts. </w:t>
            </w:r>
          </w:p>
          <w:p w:rsidR="00000000" w:rsidDel="00000000" w:rsidP="00000000" w:rsidRDefault="00000000" w:rsidRPr="00000000" w14:paraId="0000002C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Comparative skills are built across text discussion.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D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Preparation for KS5 end exams</w:t>
            </w:r>
          </w:p>
          <w:p w:rsidR="00000000" w:rsidDel="00000000" w:rsidP="00000000" w:rsidRDefault="00000000" w:rsidRPr="00000000" w14:paraId="0000002F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Skill preparation for university courses</w:t>
            </w:r>
          </w:p>
          <w:p w:rsidR="00000000" w:rsidDel="00000000" w:rsidP="00000000" w:rsidRDefault="00000000" w:rsidRPr="00000000" w14:paraId="00000031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Create an ethos of the more they know, the more they learn and therefore building up an expectation of wider reading to enhance the course.</w:t>
            </w:r>
          </w:p>
          <w:p w:rsidR="00000000" w:rsidDel="00000000" w:rsidP="00000000" w:rsidRDefault="00000000" w:rsidRPr="00000000" w14:paraId="00000033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Opportunity for theatre trips, visits to Stratford, London, British library as well as potential university courses - raising aspiration in a community where university is not common.</w:t>
            </w:r>
          </w:p>
          <w:p w:rsidR="00000000" w:rsidDel="00000000" w:rsidP="00000000" w:rsidRDefault="00000000" w:rsidRPr="00000000" w14:paraId="00000035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Trip to Paris for theatre and culture trip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7">
            <w:pPr>
              <w:widowControl w:val="0"/>
              <w:spacing w:line="240" w:lineRule="auto"/>
              <w:jc w:val="center"/>
              <w:rPr>
                <w:b w:val="1"/>
                <w:highlight w:val="yellow"/>
              </w:rPr>
            </w:pPr>
            <w:r w:rsidDel="00000000" w:rsidR="00000000" w:rsidRPr="00000000">
              <w:rPr>
                <w:b w:val="1"/>
                <w:highlight w:val="yellow"/>
                <w:rtl w:val="0"/>
              </w:rPr>
              <w:t xml:space="preserve">English Language and Literature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8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Frankenstein</w:t>
            </w:r>
          </w:p>
          <w:p w:rsidR="00000000" w:rsidDel="00000000" w:rsidP="00000000" w:rsidRDefault="00000000" w:rsidRPr="00000000" w14:paraId="0000003A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A Streetcar Named Desire</w:t>
            </w:r>
          </w:p>
          <w:p w:rsidR="00000000" w:rsidDel="00000000" w:rsidP="00000000" w:rsidRDefault="00000000" w:rsidRPr="00000000" w14:paraId="0000003B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Great Gatsby - re-creative writing</w:t>
            </w:r>
          </w:p>
          <w:p w:rsidR="00000000" w:rsidDel="00000000" w:rsidP="00000000" w:rsidRDefault="00000000" w:rsidRPr="00000000" w14:paraId="0000003C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Paris Anthology</w:t>
            </w:r>
          </w:p>
          <w:p w:rsidR="00000000" w:rsidDel="00000000" w:rsidP="00000000" w:rsidRDefault="00000000" w:rsidRPr="00000000" w14:paraId="0000003D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Browning poetry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E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Study of linguistics and then how to apply this to the texts - poetry, drama, novel.</w:t>
            </w:r>
          </w:p>
          <w:p w:rsidR="00000000" w:rsidDel="00000000" w:rsidP="00000000" w:rsidRDefault="00000000" w:rsidRPr="00000000" w14:paraId="00000040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Comparison across texts</w:t>
            </w:r>
          </w:p>
          <w:p w:rsidR="00000000" w:rsidDel="00000000" w:rsidP="00000000" w:rsidRDefault="00000000" w:rsidRPr="00000000" w14:paraId="00000041">
            <w:pPr>
              <w:widowControl w:val="0"/>
              <w:spacing w:line="240" w:lineRule="auto"/>
              <w:jc w:val="center"/>
              <w:rPr>
                <w:highlight w:val="green"/>
              </w:rPr>
            </w:pPr>
            <w:r w:rsidDel="00000000" w:rsidR="00000000" w:rsidRPr="00000000">
              <w:rPr>
                <w:highlight w:val="green"/>
                <w:rtl w:val="0"/>
              </w:rPr>
              <w:t xml:space="preserve">AO1, 2, 3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2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3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Preparation for KS5 end exams</w:t>
            </w:r>
          </w:p>
          <w:p w:rsidR="00000000" w:rsidDel="00000000" w:rsidP="00000000" w:rsidRDefault="00000000" w:rsidRPr="00000000" w14:paraId="00000044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5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Skill preparation for university courses</w:t>
            </w:r>
          </w:p>
          <w:p w:rsidR="00000000" w:rsidDel="00000000" w:rsidP="00000000" w:rsidRDefault="00000000" w:rsidRPr="00000000" w14:paraId="00000046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7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Create an ethos of the more they know, the more they learn and therefore building up an expectation of wider reading to enhance the course.</w:t>
            </w:r>
          </w:p>
          <w:p w:rsidR="00000000" w:rsidDel="00000000" w:rsidP="00000000" w:rsidRDefault="00000000" w:rsidRPr="00000000" w14:paraId="00000048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9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Opportunity for theatre trips, visits to Stratford, London, British library as well as potential university courses - raising aspiration in a community where university is not common.</w:t>
            </w:r>
          </w:p>
          <w:p w:rsidR="00000000" w:rsidDel="00000000" w:rsidP="00000000" w:rsidRDefault="00000000" w:rsidRPr="00000000" w14:paraId="0000004A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B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Trip to Paris for theatre and culture trip</w:t>
            </w:r>
          </w:p>
          <w:p w:rsidR="00000000" w:rsidDel="00000000" w:rsidP="00000000" w:rsidRDefault="00000000" w:rsidRPr="00000000" w14:paraId="0000004C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gridSpan w:val="4"/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D">
            <w:pPr>
              <w:widowControl w:val="0"/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Year 13 Two Trial points (October &amp; March)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1">
            <w:pPr>
              <w:widowControl w:val="0"/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Scheme of learning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2">
            <w:pPr>
              <w:widowControl w:val="0"/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Which materials and skills/content will be </w:t>
            </w:r>
          </w:p>
          <w:p w:rsidR="00000000" w:rsidDel="00000000" w:rsidP="00000000" w:rsidRDefault="00000000" w:rsidRPr="00000000" w14:paraId="00000053">
            <w:pPr>
              <w:widowControl w:val="0"/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covered and why?</w:t>
            </w:r>
          </w:p>
          <w:p w:rsidR="00000000" w:rsidDel="00000000" w:rsidP="00000000" w:rsidRDefault="00000000" w:rsidRPr="00000000" w14:paraId="00000054">
            <w:pPr>
              <w:widowControl w:val="0"/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5">
            <w:pPr>
              <w:widowControl w:val="0"/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INTENT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6">
            <w:pPr>
              <w:widowControl w:val="0"/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How is the SOW a progression of previous learning?</w:t>
            </w:r>
          </w:p>
          <w:p w:rsidR="00000000" w:rsidDel="00000000" w:rsidP="00000000" w:rsidRDefault="00000000" w:rsidRPr="00000000" w14:paraId="00000057">
            <w:pPr>
              <w:widowControl w:val="0"/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widowControl w:val="0"/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9">
            <w:pPr>
              <w:widowControl w:val="0"/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IMPLEMENTATION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A">
            <w:pPr>
              <w:widowControl w:val="0"/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Which aspect of KS4 are we preparing students for?  How are we building Cultural Capital?</w:t>
            </w:r>
          </w:p>
          <w:p w:rsidR="00000000" w:rsidDel="00000000" w:rsidP="00000000" w:rsidRDefault="00000000" w:rsidRPr="00000000" w14:paraId="0000005B">
            <w:pPr>
              <w:widowControl w:val="0"/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C">
            <w:pPr>
              <w:widowControl w:val="0"/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IMPACT</w:t>
            </w:r>
          </w:p>
          <w:p w:rsidR="00000000" w:rsidDel="00000000" w:rsidP="00000000" w:rsidRDefault="00000000" w:rsidRPr="00000000" w14:paraId="0000005D">
            <w:pPr>
              <w:widowControl w:val="0"/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E">
            <w:pPr>
              <w:widowControl w:val="0"/>
              <w:spacing w:line="240" w:lineRule="auto"/>
              <w:jc w:val="center"/>
              <w:rPr>
                <w:b w:val="1"/>
                <w:highlight w:val="yellow"/>
              </w:rPr>
            </w:pPr>
            <w:r w:rsidDel="00000000" w:rsidR="00000000" w:rsidRPr="00000000">
              <w:rPr>
                <w:b w:val="1"/>
                <w:highlight w:val="yellow"/>
                <w:rtl w:val="0"/>
              </w:rPr>
              <w:t xml:space="preserve">English Literature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F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Drama Doll’s House </w:t>
            </w:r>
          </w:p>
          <w:p w:rsidR="00000000" w:rsidDel="00000000" w:rsidP="00000000" w:rsidRDefault="00000000" w:rsidRPr="00000000" w14:paraId="00000060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Coursework - individual study</w:t>
            </w:r>
          </w:p>
          <w:p w:rsidR="00000000" w:rsidDel="00000000" w:rsidP="00000000" w:rsidRDefault="00000000" w:rsidRPr="00000000" w14:paraId="00000061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Revision</w:t>
            </w:r>
          </w:p>
          <w:p w:rsidR="00000000" w:rsidDel="00000000" w:rsidP="00000000" w:rsidRDefault="00000000" w:rsidRPr="00000000" w14:paraId="00000062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3">
            <w:pPr>
              <w:widowControl w:val="0"/>
              <w:spacing w:line="240" w:lineRule="auto"/>
              <w:jc w:val="center"/>
              <w:rPr>
                <w:highlight w:val="green"/>
              </w:rPr>
            </w:pPr>
            <w:r w:rsidDel="00000000" w:rsidR="00000000" w:rsidRPr="00000000">
              <w:rPr>
                <w:highlight w:val="green"/>
                <w:rtl w:val="0"/>
              </w:rPr>
              <w:t xml:space="preserve">All AOs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64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Coursework completion - drawing on the breadth of literature since Y7</w:t>
            </w:r>
          </w:p>
          <w:p w:rsidR="00000000" w:rsidDel="00000000" w:rsidP="00000000" w:rsidRDefault="00000000" w:rsidRPr="00000000" w14:paraId="00000065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Comparison across poetry and drama - drawing on GCSE skills and added elements practised during Y12</w:t>
            </w:r>
          </w:p>
          <w:p w:rsidR="00000000" w:rsidDel="00000000" w:rsidP="00000000" w:rsidRDefault="00000000" w:rsidRPr="00000000" w14:paraId="00000066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Revision of exam questions. Modelled responses, oracy of thinking, essay skills and revision techniques.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67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As above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68">
            <w:pPr>
              <w:widowControl w:val="0"/>
              <w:spacing w:line="240" w:lineRule="auto"/>
              <w:jc w:val="center"/>
              <w:rPr>
                <w:b w:val="1"/>
                <w:highlight w:val="yellow"/>
              </w:rPr>
            </w:pPr>
            <w:r w:rsidDel="00000000" w:rsidR="00000000" w:rsidRPr="00000000">
              <w:rPr>
                <w:b w:val="1"/>
                <w:highlight w:val="yellow"/>
                <w:rtl w:val="0"/>
              </w:rPr>
              <w:t xml:space="preserve">English Language and Literature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69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All My Sons</w:t>
            </w:r>
          </w:p>
          <w:p w:rsidR="00000000" w:rsidDel="00000000" w:rsidP="00000000" w:rsidRDefault="00000000" w:rsidRPr="00000000" w14:paraId="0000006A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Paris Anthology</w:t>
            </w:r>
          </w:p>
          <w:p w:rsidR="00000000" w:rsidDel="00000000" w:rsidP="00000000" w:rsidRDefault="00000000" w:rsidRPr="00000000" w14:paraId="0000006B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Browning poetry</w:t>
            </w:r>
          </w:p>
          <w:p w:rsidR="00000000" w:rsidDel="00000000" w:rsidP="00000000" w:rsidRDefault="00000000" w:rsidRPr="00000000" w14:paraId="0000006C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Coursework</w:t>
            </w:r>
          </w:p>
          <w:p w:rsidR="00000000" w:rsidDel="00000000" w:rsidP="00000000" w:rsidRDefault="00000000" w:rsidRPr="00000000" w14:paraId="0000006D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Revision</w:t>
            </w:r>
          </w:p>
          <w:p w:rsidR="00000000" w:rsidDel="00000000" w:rsidP="00000000" w:rsidRDefault="00000000" w:rsidRPr="00000000" w14:paraId="0000006E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F">
            <w:pPr>
              <w:widowControl w:val="0"/>
              <w:spacing w:line="240" w:lineRule="auto"/>
              <w:jc w:val="center"/>
              <w:rPr>
                <w:highlight w:val="green"/>
              </w:rPr>
            </w:pPr>
            <w:r w:rsidDel="00000000" w:rsidR="00000000" w:rsidRPr="00000000">
              <w:rPr>
                <w:highlight w:val="green"/>
                <w:rtl w:val="0"/>
              </w:rPr>
              <w:t xml:space="preserve">All AOS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0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Coursework completion</w:t>
            </w:r>
          </w:p>
          <w:p w:rsidR="00000000" w:rsidDel="00000000" w:rsidP="00000000" w:rsidRDefault="00000000" w:rsidRPr="00000000" w14:paraId="00000071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Revision of exam questions. Modelled responses, oracy of thinking, essay skills and revision techniques.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2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As above</w:t>
            </w:r>
          </w:p>
        </w:tc>
      </w:tr>
    </w:tbl>
    <w:p w:rsidR="00000000" w:rsidDel="00000000" w:rsidP="00000000" w:rsidRDefault="00000000" w:rsidRPr="00000000" w14:paraId="00000073">
      <w:pPr>
        <w:spacing w:line="276" w:lineRule="auto"/>
        <w:jc w:val="center"/>
        <w:rPr/>
      </w:pPr>
      <w:r w:rsidDel="00000000" w:rsidR="00000000" w:rsidRPr="00000000">
        <w:rPr>
          <w:rtl w:val="0"/>
        </w:rPr>
      </w:r>
    </w:p>
    <w:sectPr>
      <w:pgSz w:h="11909" w:w="16834" w:orient="landscape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