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76" w:rsidRDefault="00984C76" w:rsidP="007C4C0C">
      <w:pPr>
        <w:spacing w:line="240" w:lineRule="auto"/>
        <w:rPr>
          <w:color w:val="000000" w:themeColor="text1"/>
        </w:rPr>
      </w:pPr>
      <w:bookmarkStart w:id="0" w:name="_GoBack"/>
      <w:bookmarkEnd w:id="0"/>
      <w:r>
        <w:rPr>
          <w:rFonts w:eastAsia="Times New Roman" w:cs="Times New Roman"/>
          <w:noProof/>
          <w:color w:val="000000" w:themeColor="text1"/>
          <w:sz w:val="10"/>
          <w:lang w:eastAsia="en-GB"/>
        </w:rPr>
        <w:drawing>
          <wp:anchor distT="0" distB="0" distL="114300" distR="114300" simplePos="0" relativeHeight="251658240" behindDoc="0" locked="0" layoutInCell="1" allowOverlap="1">
            <wp:simplePos x="0" y="0"/>
            <wp:positionH relativeFrom="column">
              <wp:posOffset>1188223</wp:posOffset>
            </wp:positionH>
            <wp:positionV relativeFrom="paragraph">
              <wp:posOffset>-707667</wp:posOffset>
            </wp:positionV>
            <wp:extent cx="3670696" cy="9223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hield20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8607" cy="924339"/>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rPr>
        <w:t>SJB/</w:t>
      </w:r>
      <w:proofErr w:type="spellStart"/>
      <w:r>
        <w:rPr>
          <w:color w:val="000000" w:themeColor="text1"/>
        </w:rPr>
        <w:t>JRu</w:t>
      </w:r>
      <w:proofErr w:type="spellEnd"/>
      <w:r>
        <w:rPr>
          <w:color w:val="000000" w:themeColor="text1"/>
        </w:rPr>
        <w:br/>
        <w:t>11 March 2020</w:t>
      </w:r>
    </w:p>
    <w:p w:rsidR="00984C76" w:rsidRDefault="00984C76" w:rsidP="007C4C0C">
      <w:pPr>
        <w:spacing w:line="240" w:lineRule="auto"/>
        <w:rPr>
          <w:color w:val="000000" w:themeColor="text1"/>
        </w:rPr>
      </w:pPr>
    </w:p>
    <w:p w:rsidR="007C4C0C" w:rsidRPr="007C4C0C" w:rsidRDefault="00984C76" w:rsidP="007C4C0C">
      <w:pPr>
        <w:spacing w:after="0" w:line="240" w:lineRule="auto"/>
        <w:rPr>
          <w:rFonts w:eastAsia="Times New Roman" w:cs="Times New Roman"/>
          <w:color w:val="000000" w:themeColor="text1"/>
          <w:lang w:eastAsia="en-GB"/>
        </w:rPr>
      </w:pPr>
      <w:r>
        <w:rPr>
          <w:rFonts w:eastAsia="Times New Roman" w:cs="Times New Roman"/>
          <w:color w:val="000000" w:themeColor="text1"/>
          <w:lang w:eastAsia="en-GB"/>
        </w:rPr>
        <w:t>Dear Parent/C</w:t>
      </w:r>
      <w:r w:rsidR="007C4C0C" w:rsidRPr="007C4C0C">
        <w:rPr>
          <w:rFonts w:eastAsia="Times New Roman" w:cs="Times New Roman"/>
          <w:color w:val="000000" w:themeColor="text1"/>
          <w:lang w:eastAsia="en-GB"/>
        </w:rPr>
        <w:t>arer</w:t>
      </w:r>
    </w:p>
    <w:p w:rsidR="007C4C0C" w:rsidRPr="007C4C0C" w:rsidRDefault="007C4C0C" w:rsidP="007C4C0C">
      <w:pPr>
        <w:spacing w:after="0" w:line="240" w:lineRule="auto"/>
        <w:rPr>
          <w:rFonts w:eastAsia="Times New Roman" w:cs="Times New Roman"/>
          <w:color w:val="000000" w:themeColor="text1"/>
          <w:sz w:val="10"/>
          <w:lang w:eastAsia="en-GB"/>
        </w:rPr>
      </w:pPr>
    </w:p>
    <w:p w:rsidR="007C4C0C" w:rsidRPr="007C4C0C" w:rsidRDefault="007C4C0C" w:rsidP="007C4C0C">
      <w:pPr>
        <w:spacing w:after="0" w:line="240" w:lineRule="auto"/>
        <w:rPr>
          <w:rFonts w:eastAsia="Times New Roman" w:cs="Times New Roman"/>
          <w:color w:val="000000" w:themeColor="text1"/>
          <w:lang w:eastAsia="en-GB"/>
        </w:rPr>
      </w:pPr>
      <w:r w:rsidRPr="007C4C0C">
        <w:rPr>
          <w:rFonts w:eastAsia="Times New Roman" w:cs="Times New Roman"/>
          <w:color w:val="000000" w:themeColor="text1"/>
          <w:lang w:eastAsia="en-GB"/>
        </w:rPr>
        <w:t>I am writing to provide you with an update of our plans regarding the spread of COVID-19, or the Coronavirus.  As you will be reading, the number of cases is growing and I wanted to inform you of our up to date strategy in coping with this.</w:t>
      </w:r>
    </w:p>
    <w:p w:rsidR="007C4C0C" w:rsidRPr="007C4C0C" w:rsidRDefault="007C4C0C" w:rsidP="007C4C0C">
      <w:pPr>
        <w:spacing w:after="0" w:line="240" w:lineRule="auto"/>
        <w:rPr>
          <w:rFonts w:eastAsia="Times New Roman" w:cs="Times New Roman"/>
          <w:color w:val="000000" w:themeColor="text1"/>
          <w:sz w:val="10"/>
          <w:lang w:eastAsia="en-GB"/>
        </w:rPr>
      </w:pPr>
    </w:p>
    <w:p w:rsidR="007C4C0C" w:rsidRPr="007C4C0C" w:rsidRDefault="007C4C0C" w:rsidP="007C4C0C">
      <w:pPr>
        <w:spacing w:after="0" w:line="240" w:lineRule="auto"/>
        <w:rPr>
          <w:rFonts w:eastAsia="Times New Roman" w:cs="Times New Roman"/>
          <w:color w:val="000000" w:themeColor="text1"/>
          <w:lang w:eastAsia="en-GB"/>
        </w:rPr>
      </w:pPr>
      <w:r w:rsidRPr="007C4C0C">
        <w:rPr>
          <w:rFonts w:eastAsia="Times New Roman" w:cs="Times New Roman"/>
          <w:color w:val="000000" w:themeColor="text1"/>
          <w:lang w:eastAsia="en-GB"/>
        </w:rPr>
        <w:t>In school, students are being reminded about the need for good hygiene. We have posters up displaying correct hand washing techniques and to remind the students of their role in this. Staff are reminding students who have been to the toilet that they need to ensure they wash their hands (as we would expect them to anyway!). All visitors to the school are being asked to use hand sanitiser upon entry.</w:t>
      </w:r>
    </w:p>
    <w:p w:rsidR="007C4C0C" w:rsidRPr="007C4C0C" w:rsidRDefault="007C4C0C" w:rsidP="007C4C0C">
      <w:pPr>
        <w:spacing w:after="0" w:line="240" w:lineRule="auto"/>
        <w:rPr>
          <w:rFonts w:eastAsia="Times New Roman" w:cs="Times New Roman"/>
          <w:color w:val="000000" w:themeColor="text1"/>
          <w:sz w:val="10"/>
          <w:lang w:eastAsia="en-GB"/>
        </w:rPr>
      </w:pPr>
    </w:p>
    <w:p w:rsidR="007C4C0C" w:rsidRPr="007C4C0C" w:rsidRDefault="007C4C0C" w:rsidP="007C4C0C">
      <w:pPr>
        <w:spacing w:after="0" w:line="240" w:lineRule="auto"/>
        <w:rPr>
          <w:rFonts w:eastAsia="Times New Roman" w:cs="Times New Roman"/>
          <w:color w:val="000000" w:themeColor="text1"/>
          <w:lang w:eastAsia="en-GB"/>
        </w:rPr>
      </w:pPr>
      <w:r w:rsidRPr="007C4C0C">
        <w:rPr>
          <w:rFonts w:eastAsia="Times New Roman" w:cs="Times New Roman"/>
          <w:color w:val="000000" w:themeColor="text1"/>
          <w:lang w:eastAsia="en-GB"/>
        </w:rPr>
        <w:t>We have stepped up the cleaning of key areas in school and all e</w:t>
      </w:r>
      <w:r w:rsidR="00984C76">
        <w:rPr>
          <w:rFonts w:eastAsia="Times New Roman" w:cs="Times New Roman"/>
          <w:color w:val="000000" w:themeColor="text1"/>
          <w:lang w:eastAsia="en-GB"/>
        </w:rPr>
        <w:t xml:space="preserve">ntrance points, handrails </w:t>
      </w:r>
      <w:proofErr w:type="spellStart"/>
      <w:r w:rsidR="00984C76">
        <w:rPr>
          <w:rFonts w:eastAsia="Times New Roman" w:cs="Times New Roman"/>
          <w:color w:val="000000" w:themeColor="text1"/>
          <w:lang w:eastAsia="en-GB"/>
        </w:rPr>
        <w:t>etc</w:t>
      </w:r>
      <w:proofErr w:type="spellEnd"/>
      <w:r w:rsidRPr="007C4C0C">
        <w:rPr>
          <w:rFonts w:eastAsia="Times New Roman" w:cs="Times New Roman"/>
          <w:color w:val="000000" w:themeColor="text1"/>
          <w:lang w:eastAsia="en-GB"/>
        </w:rPr>
        <w:t xml:space="preserve"> are being cleaned after break and lunchtime. Students are being encouraged to adopt good hygiene regarding coughing and sneezing and whilst not perfect, we are seeing students take this seriously.</w:t>
      </w:r>
    </w:p>
    <w:p w:rsidR="007C4C0C" w:rsidRPr="007C4C0C" w:rsidRDefault="007C4C0C" w:rsidP="007C4C0C">
      <w:pPr>
        <w:spacing w:after="0" w:line="240" w:lineRule="auto"/>
        <w:rPr>
          <w:rFonts w:eastAsia="Times New Roman" w:cs="Times New Roman"/>
          <w:color w:val="000000" w:themeColor="text1"/>
          <w:sz w:val="10"/>
          <w:lang w:eastAsia="en-GB"/>
        </w:rPr>
      </w:pPr>
    </w:p>
    <w:p w:rsidR="007C4C0C" w:rsidRPr="007C4C0C" w:rsidRDefault="007C4C0C" w:rsidP="007C4C0C">
      <w:pPr>
        <w:spacing w:after="0" w:line="240" w:lineRule="auto"/>
        <w:rPr>
          <w:rFonts w:eastAsia="Times New Roman" w:cs="Times New Roman"/>
          <w:color w:val="000000" w:themeColor="text1"/>
          <w:lang w:eastAsia="en-GB"/>
        </w:rPr>
      </w:pPr>
      <w:r w:rsidRPr="007C4C0C">
        <w:rPr>
          <w:rFonts w:eastAsia="Times New Roman" w:cs="Times New Roman"/>
          <w:color w:val="000000" w:themeColor="text1"/>
          <w:lang w:eastAsia="en-GB"/>
        </w:rPr>
        <w:t>Our external trips and visits are still scheduled to go ahead unless we get info</w:t>
      </w:r>
      <w:r w:rsidR="00984C76">
        <w:rPr>
          <w:rFonts w:eastAsia="Times New Roman" w:cs="Times New Roman"/>
          <w:color w:val="000000" w:themeColor="text1"/>
          <w:lang w:eastAsia="en-GB"/>
        </w:rPr>
        <w:t>rmation that counters this</w:t>
      </w:r>
      <w:r w:rsidRPr="007C4C0C">
        <w:rPr>
          <w:rFonts w:eastAsia="Times New Roman" w:cs="Times New Roman"/>
          <w:color w:val="000000" w:themeColor="text1"/>
          <w:lang w:eastAsia="en-GB"/>
        </w:rPr>
        <w:t>. As a school, we get daily updates from the Department for Education and we are acting upon the guidance we receive. As it stands, it is only the Okinawa trip that is due to enter into any of the countries currently listed by the Government. We are in close contact with the tour company and our hosts in Okinawa over this.</w:t>
      </w:r>
    </w:p>
    <w:p w:rsidR="007C4C0C" w:rsidRPr="007C4C0C" w:rsidRDefault="007C4C0C" w:rsidP="007C4C0C">
      <w:pPr>
        <w:spacing w:after="0" w:line="240" w:lineRule="auto"/>
        <w:rPr>
          <w:rFonts w:eastAsia="Times New Roman" w:cs="Times New Roman"/>
          <w:color w:val="000000" w:themeColor="text1"/>
          <w:sz w:val="10"/>
          <w:lang w:eastAsia="en-GB"/>
        </w:rPr>
      </w:pPr>
    </w:p>
    <w:p w:rsidR="007C4C0C" w:rsidRPr="007C4C0C" w:rsidRDefault="007C4C0C" w:rsidP="007C4C0C">
      <w:pPr>
        <w:spacing w:after="0" w:line="240" w:lineRule="auto"/>
        <w:rPr>
          <w:rFonts w:eastAsia="Times New Roman" w:cs="Times New Roman"/>
          <w:color w:val="000000" w:themeColor="text1"/>
          <w:lang w:eastAsia="en-GB"/>
        </w:rPr>
      </w:pPr>
      <w:r w:rsidRPr="007C4C0C">
        <w:rPr>
          <w:rFonts w:eastAsia="Times New Roman" w:cs="Times New Roman"/>
          <w:color w:val="000000" w:themeColor="text1"/>
          <w:lang w:eastAsia="en-GB"/>
        </w:rPr>
        <w:t>Of course, exam season is nearly upon us and I am delighted that we have agreed a partnership arrangement with our friends at The Forest High School should there need to be any change of venue in the future.  Essentially, this allows our students and their students to sit exams if either school is forced to close and we are given the go ahead to allow students in</w:t>
      </w:r>
      <w:r w:rsidR="00984C76">
        <w:rPr>
          <w:rFonts w:eastAsia="Times New Roman" w:cs="Times New Roman"/>
          <w:color w:val="000000" w:themeColor="text1"/>
          <w:lang w:eastAsia="en-GB"/>
        </w:rPr>
        <w:t xml:space="preserve"> </w:t>
      </w:r>
      <w:r w:rsidRPr="007C4C0C">
        <w:rPr>
          <w:rFonts w:eastAsia="Times New Roman" w:cs="Times New Roman"/>
          <w:color w:val="000000" w:themeColor="text1"/>
          <w:lang w:eastAsia="en-GB"/>
        </w:rPr>
        <w:t>to complete</w:t>
      </w:r>
      <w:r w:rsidR="00984C76">
        <w:rPr>
          <w:rFonts w:eastAsia="Times New Roman" w:cs="Times New Roman"/>
          <w:color w:val="000000" w:themeColor="text1"/>
          <w:lang w:eastAsia="en-GB"/>
        </w:rPr>
        <w:t xml:space="preserve"> their</w:t>
      </w:r>
      <w:r w:rsidRPr="007C4C0C">
        <w:rPr>
          <w:rFonts w:eastAsia="Times New Roman" w:cs="Times New Roman"/>
          <w:color w:val="000000" w:themeColor="text1"/>
          <w:lang w:eastAsia="en-GB"/>
        </w:rPr>
        <w:t xml:space="preserve"> exams.  We will update you nearer the time on this, but please rest assured that we have plans in place.</w:t>
      </w:r>
    </w:p>
    <w:p w:rsidR="007C4C0C" w:rsidRPr="007C4C0C" w:rsidRDefault="007C4C0C" w:rsidP="007C4C0C">
      <w:pPr>
        <w:spacing w:after="0" w:line="240" w:lineRule="auto"/>
        <w:rPr>
          <w:rFonts w:eastAsia="Times New Roman" w:cs="Times New Roman"/>
          <w:color w:val="000000" w:themeColor="text1"/>
          <w:sz w:val="10"/>
          <w:lang w:eastAsia="en-GB"/>
        </w:rPr>
      </w:pPr>
    </w:p>
    <w:p w:rsidR="007C4C0C" w:rsidRPr="007C4C0C" w:rsidRDefault="007C4C0C" w:rsidP="007C4C0C">
      <w:pPr>
        <w:spacing w:after="0" w:line="240" w:lineRule="auto"/>
        <w:rPr>
          <w:rFonts w:eastAsia="Times New Roman" w:cs="Times New Roman"/>
          <w:color w:val="000000" w:themeColor="text1"/>
          <w:lang w:eastAsia="en-GB"/>
        </w:rPr>
      </w:pPr>
      <w:r w:rsidRPr="007C4C0C">
        <w:rPr>
          <w:rFonts w:eastAsia="Times New Roman" w:cs="Times New Roman"/>
          <w:color w:val="000000" w:themeColor="text1"/>
          <w:lang w:eastAsia="en-GB"/>
        </w:rPr>
        <w:t>Going forward, I ask you to play your part in this by letting me know directly if you or any of your family are travelling to any of the high risk areas, or if any of your family have been advised by 111 or the</w:t>
      </w:r>
      <w:r w:rsidR="00984C76">
        <w:rPr>
          <w:rFonts w:eastAsia="Times New Roman" w:cs="Times New Roman"/>
          <w:color w:val="000000" w:themeColor="text1"/>
          <w:lang w:eastAsia="en-GB"/>
        </w:rPr>
        <w:t>ir GP to self-isolate.</w:t>
      </w:r>
      <w:r w:rsidRPr="007C4C0C">
        <w:rPr>
          <w:rFonts w:eastAsia="Times New Roman" w:cs="Times New Roman"/>
          <w:color w:val="000000" w:themeColor="text1"/>
          <w:lang w:eastAsia="en-GB"/>
        </w:rPr>
        <w:t xml:space="preserve"> If this is the case then please call th</w:t>
      </w:r>
      <w:r w:rsidR="00984C76">
        <w:rPr>
          <w:rFonts w:eastAsia="Times New Roman" w:cs="Times New Roman"/>
          <w:color w:val="000000" w:themeColor="text1"/>
          <w:lang w:eastAsia="en-GB"/>
        </w:rPr>
        <w:t xml:space="preserve">e school or send me an email on the email address below </w:t>
      </w:r>
      <w:r w:rsidRPr="007C4C0C">
        <w:rPr>
          <w:rFonts w:eastAsia="Times New Roman" w:cs="Times New Roman"/>
          <w:color w:val="000000" w:themeColor="text1"/>
          <w:lang w:eastAsia="en-GB"/>
        </w:rPr>
        <w:t xml:space="preserve">so that we can discuss the situation and </w:t>
      </w:r>
      <w:r w:rsidR="00C71AFB">
        <w:rPr>
          <w:rFonts w:eastAsia="Times New Roman" w:cs="Times New Roman"/>
          <w:color w:val="000000" w:themeColor="text1"/>
          <w:lang w:eastAsia="en-GB"/>
        </w:rPr>
        <w:t>take any actions that may be required</w:t>
      </w:r>
      <w:r w:rsidRPr="007C4C0C">
        <w:rPr>
          <w:rFonts w:eastAsia="Times New Roman" w:cs="Times New Roman"/>
          <w:color w:val="000000" w:themeColor="text1"/>
          <w:lang w:eastAsia="en-GB"/>
        </w:rPr>
        <w:t>.</w:t>
      </w:r>
    </w:p>
    <w:p w:rsidR="007C4C0C" w:rsidRPr="007C4C0C" w:rsidRDefault="007C4C0C" w:rsidP="007C4C0C">
      <w:pPr>
        <w:spacing w:after="0" w:line="240" w:lineRule="auto"/>
        <w:rPr>
          <w:rFonts w:eastAsia="Times New Roman" w:cs="Times New Roman"/>
          <w:color w:val="000000" w:themeColor="text1"/>
          <w:sz w:val="10"/>
          <w:lang w:eastAsia="en-GB"/>
        </w:rPr>
      </w:pPr>
    </w:p>
    <w:p w:rsidR="007C4C0C" w:rsidRDefault="007C4C0C" w:rsidP="007C4C0C">
      <w:pPr>
        <w:spacing w:after="0" w:line="240" w:lineRule="auto"/>
        <w:rPr>
          <w:rFonts w:eastAsia="Times New Roman" w:cs="Times New Roman"/>
          <w:color w:val="000000" w:themeColor="text1"/>
          <w:lang w:eastAsia="en-GB"/>
        </w:rPr>
      </w:pPr>
      <w:r w:rsidRPr="007C4C0C">
        <w:rPr>
          <w:rFonts w:eastAsia="Times New Roman" w:cs="Times New Roman"/>
          <w:color w:val="000000" w:themeColor="text1"/>
          <w:lang w:eastAsia="en-GB"/>
        </w:rPr>
        <w:t>School life will be carrying on and whilst we need to take precautions against COVID-19, we do also have to manage the students in reassuring them of how this illness is manifesting itself and that they must not panic. As adults, please remind them that we do regularly go through periods where a new strain of a virus will develop and that mortality rates from this are still tiny when compared with other illnesses or diseases. This is not designed to make us complacent or to trivialise COVID-19; rather it is designed to help us maintain a sense of perspective when all this information and misinformation is flying around.</w:t>
      </w:r>
    </w:p>
    <w:p w:rsidR="00A67103" w:rsidRPr="00A67103" w:rsidRDefault="00A67103" w:rsidP="007C4C0C">
      <w:pPr>
        <w:spacing w:after="0" w:line="240" w:lineRule="auto"/>
        <w:rPr>
          <w:rFonts w:eastAsia="Times New Roman" w:cs="Times New Roman"/>
          <w:color w:val="000000" w:themeColor="text1"/>
          <w:sz w:val="16"/>
          <w:lang w:eastAsia="en-GB"/>
        </w:rPr>
      </w:pPr>
    </w:p>
    <w:p w:rsidR="00A67103" w:rsidRPr="007C4C0C" w:rsidRDefault="00A67103" w:rsidP="007C4C0C">
      <w:pPr>
        <w:spacing w:after="0" w:line="240" w:lineRule="auto"/>
        <w:rPr>
          <w:rFonts w:eastAsia="Times New Roman" w:cs="Times New Roman"/>
          <w:color w:val="000000" w:themeColor="text1"/>
          <w:lang w:eastAsia="en-GB"/>
        </w:rPr>
      </w:pPr>
      <w:r>
        <w:rPr>
          <w:rFonts w:eastAsia="Times New Roman" w:cs="Times New Roman"/>
          <w:color w:val="000000" w:themeColor="text1"/>
          <w:lang w:eastAsia="en-GB"/>
        </w:rPr>
        <w:t>Mr Griffiths will be in touch with parents/carers next week with an update regarding the ski-trip.</w:t>
      </w:r>
    </w:p>
    <w:p w:rsidR="007C4C0C" w:rsidRPr="007C4C0C" w:rsidRDefault="007C4C0C" w:rsidP="007C4C0C">
      <w:pPr>
        <w:spacing w:after="0" w:line="240" w:lineRule="auto"/>
        <w:rPr>
          <w:rFonts w:eastAsia="Times New Roman" w:cs="Times New Roman"/>
          <w:color w:val="000000" w:themeColor="text1"/>
          <w:sz w:val="10"/>
          <w:lang w:eastAsia="en-GB"/>
        </w:rPr>
      </w:pPr>
    </w:p>
    <w:p w:rsidR="007C4C0C" w:rsidRDefault="007C4C0C" w:rsidP="007C4C0C">
      <w:pPr>
        <w:spacing w:after="0" w:line="240" w:lineRule="auto"/>
        <w:rPr>
          <w:rFonts w:eastAsia="Times New Roman" w:cs="Times New Roman"/>
          <w:color w:val="000000" w:themeColor="text1"/>
          <w:lang w:eastAsia="en-GB"/>
        </w:rPr>
      </w:pPr>
      <w:r w:rsidRPr="007C4C0C">
        <w:rPr>
          <w:rFonts w:eastAsia="Times New Roman" w:cs="Times New Roman"/>
          <w:color w:val="000000" w:themeColor="text1"/>
          <w:lang w:eastAsia="en-GB"/>
        </w:rPr>
        <w:t>A copy of our contingency plan can be seen on our school w</w:t>
      </w:r>
      <w:r w:rsidR="005F099E">
        <w:rPr>
          <w:rFonts w:eastAsia="Times New Roman" w:cs="Times New Roman"/>
          <w:color w:val="000000" w:themeColor="text1"/>
          <w:lang w:eastAsia="en-GB"/>
        </w:rPr>
        <w:t xml:space="preserve">ebsite at the following address: </w:t>
      </w:r>
    </w:p>
    <w:p w:rsidR="005F099E" w:rsidRPr="005F099E" w:rsidRDefault="0056141F" w:rsidP="007C4C0C">
      <w:pPr>
        <w:spacing w:after="0" w:line="240" w:lineRule="auto"/>
        <w:rPr>
          <w:rFonts w:eastAsia="Times New Roman" w:cs="Times New Roman"/>
          <w:color w:val="000000" w:themeColor="text1"/>
          <w:lang w:eastAsia="en-GB"/>
        </w:rPr>
      </w:pPr>
      <w:hyperlink r:id="rId5" w:history="1">
        <w:r w:rsidR="005F099E" w:rsidRPr="005F099E">
          <w:rPr>
            <w:rStyle w:val="Hyperlink"/>
            <w:color w:val="000000" w:themeColor="text1"/>
            <w:u w:val="none"/>
          </w:rPr>
          <w:t>https://www.denemagna.co.uk/page/?title=Policies&amp;pid=59</w:t>
        </w:r>
      </w:hyperlink>
    </w:p>
    <w:p w:rsidR="007C4C0C" w:rsidRPr="007C4C0C" w:rsidRDefault="007C4C0C" w:rsidP="007C4C0C">
      <w:pPr>
        <w:spacing w:after="0" w:line="240" w:lineRule="auto"/>
        <w:rPr>
          <w:rFonts w:eastAsia="Times New Roman" w:cs="Times New Roman"/>
          <w:color w:val="000000" w:themeColor="text1"/>
          <w:sz w:val="10"/>
          <w:lang w:eastAsia="en-GB"/>
        </w:rPr>
      </w:pPr>
    </w:p>
    <w:p w:rsidR="00C71AFB" w:rsidRPr="00984C76" w:rsidRDefault="007C4C0C" w:rsidP="00C71AFB">
      <w:pPr>
        <w:spacing w:line="240" w:lineRule="auto"/>
        <w:rPr>
          <w:color w:val="000000" w:themeColor="text1"/>
        </w:rPr>
      </w:pPr>
      <w:r w:rsidRPr="007C4C0C">
        <w:rPr>
          <w:rFonts w:eastAsia="Times New Roman" w:cs="Times New Roman"/>
          <w:color w:val="000000" w:themeColor="text1"/>
          <w:lang w:eastAsia="en-GB"/>
        </w:rPr>
        <w:t>As ever, if you need to contact me at all to discuss any o</w:t>
      </w:r>
      <w:r w:rsidR="00C71AFB">
        <w:rPr>
          <w:rFonts w:eastAsia="Times New Roman" w:cs="Times New Roman"/>
          <w:color w:val="000000" w:themeColor="text1"/>
          <w:lang w:eastAsia="en-GB"/>
        </w:rPr>
        <w:t>f this then please get in touch</w:t>
      </w:r>
      <w:r w:rsidR="005F099E">
        <w:rPr>
          <w:rFonts w:eastAsia="Times New Roman" w:cs="Times New Roman"/>
          <w:color w:val="000000" w:themeColor="text1"/>
          <w:lang w:eastAsia="en-GB"/>
        </w:rPr>
        <w:t xml:space="preserve"> on </w:t>
      </w:r>
      <w:hyperlink r:id="rId6" w:tgtFrame="_blank" w:history="1">
        <w:r w:rsidR="005F099E" w:rsidRPr="007C4C0C">
          <w:rPr>
            <w:rFonts w:eastAsia="Times New Roman" w:cs="Times New Roman"/>
            <w:color w:val="000000" w:themeColor="text1"/>
            <w:u w:val="single"/>
            <w:lang w:eastAsia="en-GB"/>
          </w:rPr>
          <w:t>s.brady@denemagna.gloucs.sch.uk</w:t>
        </w:r>
      </w:hyperlink>
      <w:r w:rsidR="005F099E">
        <w:rPr>
          <w:rFonts w:eastAsia="Times New Roman" w:cs="Times New Roman"/>
          <w:color w:val="000000" w:themeColor="text1"/>
          <w:lang w:eastAsia="en-GB"/>
        </w:rPr>
        <w:t>.</w:t>
      </w:r>
    </w:p>
    <w:p w:rsidR="00984C76" w:rsidRDefault="00984C76" w:rsidP="007C4C0C">
      <w:pPr>
        <w:spacing w:line="240" w:lineRule="auto"/>
        <w:rPr>
          <w:color w:val="000000" w:themeColor="text1"/>
        </w:rPr>
      </w:pPr>
      <w:r>
        <w:rPr>
          <w:color w:val="000000" w:themeColor="text1"/>
        </w:rPr>
        <w:t>Yours sincerely</w:t>
      </w:r>
    </w:p>
    <w:p w:rsidR="00984C76" w:rsidRDefault="005F099E" w:rsidP="007C4C0C">
      <w:pPr>
        <w:spacing w:line="240" w:lineRule="auto"/>
        <w:rPr>
          <w:color w:val="000000" w:themeColor="text1"/>
        </w:rPr>
      </w:pPr>
      <w:r>
        <w:rPr>
          <w:noProof/>
          <w:color w:val="000000" w:themeColor="text1"/>
          <w:lang w:eastAsia="en-GB"/>
        </w:rPr>
        <w:drawing>
          <wp:inline distT="0" distB="0" distL="0" distR="0">
            <wp:extent cx="1685679" cy="421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283" cy="429570"/>
                    </a:xfrm>
                    <a:prstGeom prst="rect">
                      <a:avLst/>
                    </a:prstGeom>
                  </pic:spPr>
                </pic:pic>
              </a:graphicData>
            </a:graphic>
          </wp:inline>
        </w:drawing>
      </w:r>
    </w:p>
    <w:p w:rsidR="00984C76" w:rsidRDefault="00984C76" w:rsidP="007C4C0C">
      <w:pPr>
        <w:spacing w:line="240" w:lineRule="auto"/>
        <w:rPr>
          <w:color w:val="000000" w:themeColor="text1"/>
        </w:rPr>
      </w:pPr>
      <w:r>
        <w:rPr>
          <w:color w:val="000000" w:themeColor="text1"/>
        </w:rPr>
        <w:t>Stephen Brady</w:t>
      </w:r>
      <w:r>
        <w:rPr>
          <w:color w:val="000000" w:themeColor="text1"/>
        </w:rPr>
        <w:br/>
        <w:t>Headteacher</w:t>
      </w:r>
    </w:p>
    <w:sectPr w:rsidR="00984C76" w:rsidSect="005F099E">
      <w:pgSz w:w="11906" w:h="16838"/>
      <w:pgMar w:top="1440"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0C"/>
    <w:rsid w:val="0056141F"/>
    <w:rsid w:val="005F099E"/>
    <w:rsid w:val="007C4C0C"/>
    <w:rsid w:val="00984C76"/>
    <w:rsid w:val="00A67103"/>
    <w:rsid w:val="00AC03D3"/>
    <w:rsid w:val="00BB3FD9"/>
    <w:rsid w:val="00C7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BBF7-6F29-42F2-8879-E3635429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C0C"/>
    <w:rPr>
      <w:color w:val="0000FF"/>
      <w:u w:val="single"/>
    </w:rPr>
  </w:style>
  <w:style w:type="paragraph" w:styleId="BalloonText">
    <w:name w:val="Balloon Text"/>
    <w:basedOn w:val="Normal"/>
    <w:link w:val="BalloonTextChar"/>
    <w:uiPriority w:val="99"/>
    <w:semiHidden/>
    <w:unhideWhenUsed/>
    <w:rsid w:val="00C71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499">
      <w:bodyDiv w:val="1"/>
      <w:marLeft w:val="0"/>
      <w:marRight w:val="0"/>
      <w:marTop w:val="0"/>
      <w:marBottom w:val="0"/>
      <w:divBdr>
        <w:top w:val="none" w:sz="0" w:space="0" w:color="auto"/>
        <w:left w:val="none" w:sz="0" w:space="0" w:color="auto"/>
        <w:bottom w:val="none" w:sz="0" w:space="0" w:color="auto"/>
        <w:right w:val="none" w:sz="0" w:space="0" w:color="auto"/>
      </w:divBdr>
      <w:divsChild>
        <w:div w:id="1617449686">
          <w:marLeft w:val="0"/>
          <w:marRight w:val="0"/>
          <w:marTop w:val="0"/>
          <w:marBottom w:val="0"/>
          <w:divBdr>
            <w:top w:val="none" w:sz="0" w:space="0" w:color="auto"/>
            <w:left w:val="none" w:sz="0" w:space="0" w:color="auto"/>
            <w:bottom w:val="none" w:sz="0" w:space="0" w:color="auto"/>
            <w:right w:val="none" w:sz="0" w:space="0" w:color="auto"/>
          </w:divBdr>
        </w:div>
        <w:div w:id="2113014779">
          <w:marLeft w:val="0"/>
          <w:marRight w:val="0"/>
          <w:marTop w:val="0"/>
          <w:marBottom w:val="0"/>
          <w:divBdr>
            <w:top w:val="none" w:sz="0" w:space="0" w:color="auto"/>
            <w:left w:val="none" w:sz="0" w:space="0" w:color="auto"/>
            <w:bottom w:val="none" w:sz="0" w:space="0" w:color="auto"/>
            <w:right w:val="none" w:sz="0" w:space="0" w:color="auto"/>
          </w:divBdr>
        </w:div>
        <w:div w:id="930087709">
          <w:marLeft w:val="0"/>
          <w:marRight w:val="0"/>
          <w:marTop w:val="0"/>
          <w:marBottom w:val="0"/>
          <w:divBdr>
            <w:top w:val="none" w:sz="0" w:space="0" w:color="auto"/>
            <w:left w:val="none" w:sz="0" w:space="0" w:color="auto"/>
            <w:bottom w:val="none" w:sz="0" w:space="0" w:color="auto"/>
            <w:right w:val="none" w:sz="0" w:space="0" w:color="auto"/>
          </w:divBdr>
        </w:div>
        <w:div w:id="358256">
          <w:marLeft w:val="0"/>
          <w:marRight w:val="0"/>
          <w:marTop w:val="0"/>
          <w:marBottom w:val="0"/>
          <w:divBdr>
            <w:top w:val="none" w:sz="0" w:space="0" w:color="auto"/>
            <w:left w:val="none" w:sz="0" w:space="0" w:color="auto"/>
            <w:bottom w:val="none" w:sz="0" w:space="0" w:color="auto"/>
            <w:right w:val="none" w:sz="0" w:space="0" w:color="auto"/>
          </w:divBdr>
        </w:div>
        <w:div w:id="769741023">
          <w:marLeft w:val="0"/>
          <w:marRight w:val="0"/>
          <w:marTop w:val="0"/>
          <w:marBottom w:val="0"/>
          <w:divBdr>
            <w:top w:val="none" w:sz="0" w:space="0" w:color="auto"/>
            <w:left w:val="none" w:sz="0" w:space="0" w:color="auto"/>
            <w:bottom w:val="none" w:sz="0" w:space="0" w:color="auto"/>
            <w:right w:val="none" w:sz="0" w:space="0" w:color="auto"/>
          </w:divBdr>
        </w:div>
        <w:div w:id="625086191">
          <w:marLeft w:val="0"/>
          <w:marRight w:val="0"/>
          <w:marTop w:val="0"/>
          <w:marBottom w:val="0"/>
          <w:divBdr>
            <w:top w:val="none" w:sz="0" w:space="0" w:color="auto"/>
            <w:left w:val="none" w:sz="0" w:space="0" w:color="auto"/>
            <w:bottom w:val="none" w:sz="0" w:space="0" w:color="auto"/>
            <w:right w:val="none" w:sz="0" w:space="0" w:color="auto"/>
          </w:divBdr>
        </w:div>
        <w:div w:id="1841457843">
          <w:marLeft w:val="0"/>
          <w:marRight w:val="0"/>
          <w:marTop w:val="0"/>
          <w:marBottom w:val="0"/>
          <w:divBdr>
            <w:top w:val="none" w:sz="0" w:space="0" w:color="auto"/>
            <w:left w:val="none" w:sz="0" w:space="0" w:color="auto"/>
            <w:bottom w:val="none" w:sz="0" w:space="0" w:color="auto"/>
            <w:right w:val="none" w:sz="0" w:space="0" w:color="auto"/>
          </w:divBdr>
        </w:div>
        <w:div w:id="1871526953">
          <w:marLeft w:val="0"/>
          <w:marRight w:val="0"/>
          <w:marTop w:val="0"/>
          <w:marBottom w:val="0"/>
          <w:divBdr>
            <w:top w:val="none" w:sz="0" w:space="0" w:color="auto"/>
            <w:left w:val="none" w:sz="0" w:space="0" w:color="auto"/>
            <w:bottom w:val="none" w:sz="0" w:space="0" w:color="auto"/>
            <w:right w:val="none" w:sz="0" w:space="0" w:color="auto"/>
          </w:divBdr>
        </w:div>
        <w:div w:id="427390746">
          <w:marLeft w:val="0"/>
          <w:marRight w:val="0"/>
          <w:marTop w:val="0"/>
          <w:marBottom w:val="0"/>
          <w:divBdr>
            <w:top w:val="none" w:sz="0" w:space="0" w:color="auto"/>
            <w:left w:val="none" w:sz="0" w:space="0" w:color="auto"/>
            <w:bottom w:val="none" w:sz="0" w:space="0" w:color="auto"/>
            <w:right w:val="none" w:sz="0" w:space="0" w:color="auto"/>
          </w:divBdr>
        </w:div>
        <w:div w:id="1205484700">
          <w:marLeft w:val="0"/>
          <w:marRight w:val="0"/>
          <w:marTop w:val="0"/>
          <w:marBottom w:val="0"/>
          <w:divBdr>
            <w:top w:val="none" w:sz="0" w:space="0" w:color="auto"/>
            <w:left w:val="none" w:sz="0" w:space="0" w:color="auto"/>
            <w:bottom w:val="none" w:sz="0" w:space="0" w:color="auto"/>
            <w:right w:val="none" w:sz="0" w:space="0" w:color="auto"/>
          </w:divBdr>
        </w:div>
        <w:div w:id="938830763">
          <w:marLeft w:val="0"/>
          <w:marRight w:val="0"/>
          <w:marTop w:val="0"/>
          <w:marBottom w:val="0"/>
          <w:divBdr>
            <w:top w:val="none" w:sz="0" w:space="0" w:color="auto"/>
            <w:left w:val="none" w:sz="0" w:space="0" w:color="auto"/>
            <w:bottom w:val="none" w:sz="0" w:space="0" w:color="auto"/>
            <w:right w:val="none" w:sz="0" w:space="0" w:color="auto"/>
          </w:divBdr>
        </w:div>
        <w:div w:id="907306899">
          <w:marLeft w:val="0"/>
          <w:marRight w:val="0"/>
          <w:marTop w:val="0"/>
          <w:marBottom w:val="0"/>
          <w:divBdr>
            <w:top w:val="none" w:sz="0" w:space="0" w:color="auto"/>
            <w:left w:val="none" w:sz="0" w:space="0" w:color="auto"/>
            <w:bottom w:val="none" w:sz="0" w:space="0" w:color="auto"/>
            <w:right w:val="none" w:sz="0" w:space="0" w:color="auto"/>
          </w:divBdr>
        </w:div>
        <w:div w:id="291207265">
          <w:marLeft w:val="0"/>
          <w:marRight w:val="0"/>
          <w:marTop w:val="0"/>
          <w:marBottom w:val="0"/>
          <w:divBdr>
            <w:top w:val="none" w:sz="0" w:space="0" w:color="auto"/>
            <w:left w:val="none" w:sz="0" w:space="0" w:color="auto"/>
            <w:bottom w:val="none" w:sz="0" w:space="0" w:color="auto"/>
            <w:right w:val="none" w:sz="0" w:space="0" w:color="auto"/>
          </w:divBdr>
        </w:div>
        <w:div w:id="1250508535">
          <w:marLeft w:val="0"/>
          <w:marRight w:val="0"/>
          <w:marTop w:val="0"/>
          <w:marBottom w:val="0"/>
          <w:divBdr>
            <w:top w:val="none" w:sz="0" w:space="0" w:color="auto"/>
            <w:left w:val="none" w:sz="0" w:space="0" w:color="auto"/>
            <w:bottom w:val="none" w:sz="0" w:space="0" w:color="auto"/>
            <w:right w:val="none" w:sz="0" w:space="0" w:color="auto"/>
          </w:divBdr>
        </w:div>
        <w:div w:id="402794819">
          <w:marLeft w:val="0"/>
          <w:marRight w:val="0"/>
          <w:marTop w:val="0"/>
          <w:marBottom w:val="0"/>
          <w:divBdr>
            <w:top w:val="none" w:sz="0" w:space="0" w:color="auto"/>
            <w:left w:val="none" w:sz="0" w:space="0" w:color="auto"/>
            <w:bottom w:val="none" w:sz="0" w:space="0" w:color="auto"/>
            <w:right w:val="none" w:sz="0" w:space="0" w:color="auto"/>
          </w:divBdr>
        </w:div>
        <w:div w:id="377554171">
          <w:marLeft w:val="0"/>
          <w:marRight w:val="0"/>
          <w:marTop w:val="0"/>
          <w:marBottom w:val="0"/>
          <w:divBdr>
            <w:top w:val="none" w:sz="0" w:space="0" w:color="auto"/>
            <w:left w:val="none" w:sz="0" w:space="0" w:color="auto"/>
            <w:bottom w:val="none" w:sz="0" w:space="0" w:color="auto"/>
            <w:right w:val="none" w:sz="0" w:space="0" w:color="auto"/>
          </w:divBdr>
        </w:div>
        <w:div w:id="187833328">
          <w:marLeft w:val="0"/>
          <w:marRight w:val="0"/>
          <w:marTop w:val="0"/>
          <w:marBottom w:val="0"/>
          <w:divBdr>
            <w:top w:val="none" w:sz="0" w:space="0" w:color="auto"/>
            <w:left w:val="none" w:sz="0" w:space="0" w:color="auto"/>
            <w:bottom w:val="none" w:sz="0" w:space="0" w:color="auto"/>
            <w:right w:val="none" w:sz="0" w:space="0" w:color="auto"/>
          </w:divBdr>
        </w:div>
        <w:div w:id="133453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rady@denemagna.gloucs.sch.uk" TargetMode="External"/><Relationship Id="rId5" Type="http://schemas.openxmlformats.org/officeDocument/2006/relationships/hyperlink" Target="https://www.denemagna.co.uk/page/?title=Policies&amp;pid=5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Dene Magna School</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j.russell</dc:creator>
  <cp:keywords/>
  <dc:description/>
  <cp:lastModifiedBy>c.probert</cp:lastModifiedBy>
  <cp:revision>2</cp:revision>
  <cp:lastPrinted>2020-03-12T08:09:00Z</cp:lastPrinted>
  <dcterms:created xsi:type="dcterms:W3CDTF">2020-03-12T09:14:00Z</dcterms:created>
  <dcterms:modified xsi:type="dcterms:W3CDTF">2020-03-12T09:14:00Z</dcterms:modified>
</cp:coreProperties>
</file>